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8F" w:rsidRPr="00D833E6" w:rsidRDefault="00137C8F" w:rsidP="00137C8F">
      <w:pPr>
        <w:widowControl w:val="0"/>
        <w:jc w:val="center"/>
        <w:rPr>
          <w:b/>
          <w:bCs/>
          <w:sz w:val="26"/>
          <w:szCs w:val="26"/>
        </w:rPr>
      </w:pPr>
      <w:r w:rsidRPr="00D833E6">
        <w:rPr>
          <w:b/>
          <w:sz w:val="26"/>
          <w:szCs w:val="26"/>
          <w:lang w:bidi="en-US"/>
        </w:rPr>
        <w:t>Notice of Essential Fact</w:t>
      </w:r>
    </w:p>
    <w:p w:rsidR="00137C8F" w:rsidRPr="00D833E6" w:rsidRDefault="00AA4B18" w:rsidP="00137C8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bidi="en-US"/>
        </w:rPr>
        <w:t>“</w:t>
      </w:r>
      <w:r w:rsidR="00137C8F" w:rsidRPr="00D833E6">
        <w:rPr>
          <w:b/>
          <w:sz w:val="26"/>
          <w:szCs w:val="26"/>
          <w:lang w:bidi="en-US"/>
        </w:rPr>
        <w:t>On the Meeting of the Board of Directors (Supervisory Board) of the Issuer and</w:t>
      </w:r>
      <w:r w:rsidR="00137C8F" w:rsidRPr="00D833E6">
        <w:rPr>
          <w:b/>
          <w:sz w:val="26"/>
          <w:szCs w:val="26"/>
          <w:lang w:bidi="en-US"/>
        </w:rPr>
        <w:br/>
        <w:t>and Agenda thereof</w:t>
      </w:r>
      <w:r>
        <w:rPr>
          <w:b/>
          <w:sz w:val="26"/>
          <w:szCs w:val="26"/>
          <w:lang w:bidi="en-US"/>
        </w:rPr>
        <w:t>”</w:t>
      </w:r>
      <w:r w:rsidR="00137C8F" w:rsidRPr="00D833E6">
        <w:rPr>
          <w:b/>
          <w:sz w:val="26"/>
          <w:szCs w:val="26"/>
          <w:lang w:bidi="en-US"/>
        </w:rPr>
        <w:t xml:space="preserve"> (Insider Information Disclosure)</w:t>
      </w:r>
      <w:r w:rsidR="00137C8F" w:rsidRPr="00D833E6">
        <w:rPr>
          <w:sz w:val="26"/>
          <w:szCs w:val="26"/>
          <w:lang w:bidi="en-US"/>
        </w:rPr>
        <w:br/>
      </w:r>
    </w:p>
    <w:p w:rsidR="006F1D60" w:rsidRPr="00D833E6" w:rsidRDefault="006F1D60" w:rsidP="00137C8F">
      <w:pPr>
        <w:widowControl w:val="0"/>
        <w:jc w:val="center"/>
        <w:rPr>
          <w:b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D833E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 General information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D53E09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Interregional Distribution Grid Company of North-West Public Joint Stock Company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IDGC of North-West, PJSC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6C7C32" w:rsidRDefault="00DA715F" w:rsidP="00DA715F">
            <w:pPr>
              <w:widowControl w:val="0"/>
              <w:ind w:left="57" w:right="57"/>
              <w:rPr>
                <w:sz w:val="26"/>
                <w:szCs w:val="26"/>
                <w:lang w:bidi="en-US"/>
              </w:rPr>
            </w:pPr>
            <w:r w:rsidRPr="00D833E6">
              <w:rPr>
                <w:sz w:val="26"/>
                <w:szCs w:val="26"/>
                <w:lang w:bidi="en-US"/>
              </w:rPr>
              <w:t>Saint Petersburg, Russia</w:t>
            </w:r>
          </w:p>
          <w:p w:rsidR="00137C8F" w:rsidRPr="00D833E6" w:rsidRDefault="00DA715F" w:rsidP="00DC1F7B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Address of the Company: 196247, Russia, Saint Petersburg, 3 Konstitutsii Sq., Lit. А, Room 16H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1047855175785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7802312751</w:t>
            </w:r>
          </w:p>
        </w:tc>
      </w:tr>
      <w:tr w:rsidR="00137C8F" w:rsidRPr="00D833E6" w:rsidTr="002A41E5">
        <w:trPr>
          <w:trHeight w:val="644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03347-D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D53E09" w:rsidRPr="00D833E6" w:rsidRDefault="00137C8F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6C7C32" w:rsidRDefault="006A5DFB" w:rsidP="006907BF">
            <w:pPr>
              <w:widowControl w:val="0"/>
              <w:ind w:left="57"/>
              <w:rPr>
                <w:sz w:val="26"/>
                <w:szCs w:val="26"/>
                <w:lang w:bidi="en-US"/>
              </w:rPr>
            </w:pPr>
            <w:hyperlink r:id="rId9" w:history="1">
              <w:r w:rsidR="002A13FC" w:rsidRPr="00D833E6">
                <w:rPr>
                  <w:rStyle w:val="ab"/>
                  <w:sz w:val="26"/>
                  <w:szCs w:val="26"/>
                  <w:lang w:bidi="en-US"/>
                </w:rPr>
                <w:t>http://www.disclosure.ru/issuer/7802312751</w:t>
              </w:r>
            </w:hyperlink>
          </w:p>
          <w:p w:rsidR="00137C8F" w:rsidRPr="00D833E6" w:rsidRDefault="006A5DFB" w:rsidP="006907BF">
            <w:pPr>
              <w:widowControl w:val="0"/>
              <w:ind w:left="57"/>
              <w:rPr>
                <w:sz w:val="26"/>
                <w:szCs w:val="26"/>
              </w:rPr>
            </w:pPr>
            <w:hyperlink r:id="rId10" w:history="1">
              <w:r w:rsidR="00057715" w:rsidRPr="00D833E6">
                <w:rPr>
                  <w:rStyle w:val="ab"/>
                  <w:sz w:val="26"/>
                  <w:szCs w:val="26"/>
                  <w:lang w:bidi="en-US"/>
                </w:rPr>
                <w:t>http://www.mrsksevzap.ru</w:t>
              </w:r>
            </w:hyperlink>
          </w:p>
          <w:p w:rsidR="00057715" w:rsidRPr="00D833E6" w:rsidRDefault="00057715" w:rsidP="006907BF">
            <w:pPr>
              <w:widowControl w:val="0"/>
              <w:ind w:left="57"/>
              <w:rPr>
                <w:sz w:val="26"/>
                <w:szCs w:val="26"/>
              </w:rPr>
            </w:pPr>
          </w:p>
        </w:tc>
      </w:tr>
      <w:tr w:rsidR="00D02937" w:rsidRPr="00D833E6" w:rsidTr="002A41E5">
        <w:trPr>
          <w:trHeight w:val="20"/>
          <w:jc w:val="center"/>
        </w:trPr>
        <w:tc>
          <w:tcPr>
            <w:tcW w:w="5240" w:type="dxa"/>
          </w:tcPr>
          <w:p w:rsidR="00D02937" w:rsidRPr="00F36467" w:rsidRDefault="00FC42D6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>1.8. Date of occurrence of the event (essential fact)</w:t>
            </w:r>
            <w:r w:rsidR="006C7C32">
              <w:rPr>
                <w:sz w:val="26"/>
                <w:szCs w:val="26"/>
                <w:lang w:bidi="en-US"/>
              </w:rPr>
              <w:t xml:space="preserve"> </w:t>
            </w:r>
            <w:r w:rsidRPr="00F36467">
              <w:rPr>
                <w:sz w:val="26"/>
                <w:szCs w:val="26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F36467" w:rsidRDefault="00AA4B18" w:rsidP="00173ABB">
            <w:pPr>
              <w:widowControl w:val="0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bidi="en-US"/>
              </w:rPr>
              <w:t>22.08.2019</w:t>
            </w:r>
          </w:p>
        </w:tc>
      </w:tr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F36467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>2. Content of the Notice</w:t>
            </w:r>
          </w:p>
        </w:tc>
      </w:tr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F36467" w:rsidRDefault="001B6582" w:rsidP="00D53E09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b/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 xml:space="preserve">2.1. Date of the decision taken by the Chairman of the Issuer’s Board of Directors to hold a meeting of the Board of Directors: </w:t>
            </w:r>
            <w:r w:rsidRPr="00F36467">
              <w:rPr>
                <w:b/>
                <w:sz w:val="26"/>
                <w:szCs w:val="26"/>
                <w:lang w:bidi="en-US"/>
              </w:rPr>
              <w:t>22.08.2019.</w:t>
            </w:r>
          </w:p>
          <w:p w:rsidR="00B30AB7" w:rsidRPr="00F36467" w:rsidRDefault="00B30AB7" w:rsidP="00D53E09">
            <w:pPr>
              <w:widowControl w:val="0"/>
              <w:autoSpaceDE/>
              <w:autoSpaceDN/>
              <w:ind w:left="57" w:right="57"/>
              <w:contextualSpacing/>
              <w:rPr>
                <w:sz w:val="26"/>
                <w:szCs w:val="26"/>
              </w:rPr>
            </w:pPr>
          </w:p>
          <w:p w:rsidR="00137C8F" w:rsidRPr="00F36467" w:rsidRDefault="001B6582" w:rsidP="00D53E09">
            <w:pPr>
              <w:widowControl w:val="0"/>
              <w:autoSpaceDE/>
              <w:autoSpaceDN/>
              <w:ind w:left="112" w:right="57"/>
              <w:contextualSpacing/>
              <w:rPr>
                <w:b/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 xml:space="preserve">2.2. Date of the meeting of the Board of Directors of the Issuer: </w:t>
            </w:r>
            <w:r w:rsidRPr="00F36467">
              <w:rPr>
                <w:b/>
                <w:sz w:val="26"/>
                <w:szCs w:val="26"/>
                <w:lang w:bidi="en-US"/>
              </w:rPr>
              <w:t>05.09.2019.</w:t>
            </w:r>
          </w:p>
          <w:p w:rsidR="003B48DA" w:rsidRPr="00F36467" w:rsidRDefault="003B48DA" w:rsidP="00343D45">
            <w:pPr>
              <w:widowControl w:val="0"/>
              <w:tabs>
                <w:tab w:val="left" w:pos="591"/>
              </w:tabs>
              <w:autoSpaceDE/>
              <w:autoSpaceDN/>
              <w:ind w:left="112" w:right="57"/>
              <w:contextualSpacing/>
              <w:rPr>
                <w:sz w:val="26"/>
                <w:szCs w:val="26"/>
              </w:rPr>
            </w:pPr>
          </w:p>
          <w:p w:rsidR="006C7C32" w:rsidRDefault="00F333F3" w:rsidP="00343D45">
            <w:pPr>
              <w:widowControl w:val="0"/>
              <w:tabs>
                <w:tab w:val="left" w:pos="591"/>
              </w:tabs>
              <w:autoSpaceDE/>
              <w:autoSpaceDN/>
              <w:ind w:left="112" w:right="57"/>
              <w:contextualSpacing/>
              <w:rPr>
                <w:sz w:val="26"/>
                <w:szCs w:val="26"/>
                <w:lang w:bidi="en-US"/>
              </w:rPr>
            </w:pPr>
            <w:r w:rsidRPr="00F36467">
              <w:rPr>
                <w:sz w:val="26"/>
                <w:szCs w:val="26"/>
                <w:lang w:bidi="en-US"/>
              </w:rPr>
              <w:t>2.3. Contents of the agenda of the meeting of the Board of Directors of the Issuer:</w:t>
            </w:r>
          </w:p>
          <w:p w:rsidR="0033277B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>1. On approval of candidates for certain positions within the Company determined by the Board of Directors of the Company.</w:t>
            </w:r>
          </w:p>
          <w:p w:rsidR="0033277B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>2. On review of reports of the Committees Board of Directors of IDGC of North-West, PJSC</w:t>
            </w:r>
            <w:r w:rsidR="006C7C32">
              <w:rPr>
                <w:sz w:val="26"/>
                <w:szCs w:val="26"/>
                <w:lang w:bidi="en-US"/>
              </w:rPr>
              <w:t xml:space="preserve"> </w:t>
            </w:r>
            <w:r w:rsidRPr="00F36467">
              <w:rPr>
                <w:sz w:val="26"/>
                <w:szCs w:val="26"/>
                <w:lang w:bidi="en-US"/>
              </w:rPr>
              <w:t>on the work for 2018</w:t>
            </w:r>
            <w:r w:rsidR="00AA4B18">
              <w:rPr>
                <w:sz w:val="26"/>
                <w:szCs w:val="26"/>
                <w:lang w:bidi="en-US"/>
              </w:rPr>
              <w:t>-</w:t>
            </w:r>
            <w:r w:rsidRPr="00F36467">
              <w:rPr>
                <w:sz w:val="26"/>
                <w:szCs w:val="26"/>
                <w:lang w:bidi="en-US"/>
              </w:rPr>
              <w:t xml:space="preserve">2019 corporate </w:t>
            </w:r>
            <w:proofErr w:type="gramStart"/>
            <w:r w:rsidRPr="00F36467">
              <w:rPr>
                <w:sz w:val="26"/>
                <w:szCs w:val="26"/>
                <w:lang w:bidi="en-US"/>
              </w:rPr>
              <w:t>year</w:t>
            </w:r>
            <w:proofErr w:type="gramEnd"/>
            <w:r w:rsidRPr="00F36467">
              <w:rPr>
                <w:sz w:val="26"/>
                <w:szCs w:val="26"/>
                <w:lang w:bidi="en-US"/>
              </w:rPr>
              <w:t>.</w:t>
            </w:r>
          </w:p>
          <w:p w:rsidR="0033277B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F36467">
              <w:rPr>
                <w:sz w:val="26"/>
                <w:szCs w:val="26"/>
                <w:lang w:bidi="en-US"/>
              </w:rPr>
              <w:t>3. On consideration of the report on progress in implementing the Register of Non-Core Assets o</w:t>
            </w:r>
            <w:r w:rsidR="00AA4B18">
              <w:rPr>
                <w:sz w:val="26"/>
                <w:szCs w:val="26"/>
                <w:lang w:bidi="en-US"/>
              </w:rPr>
              <w:t>f the Company in Q2 </w:t>
            </w:r>
            <w:r w:rsidRPr="00F36467">
              <w:rPr>
                <w:sz w:val="26"/>
                <w:szCs w:val="26"/>
                <w:lang w:bidi="en-US"/>
              </w:rPr>
              <w:t>2019.</w:t>
            </w:r>
            <w:proofErr w:type="gramEnd"/>
          </w:p>
          <w:p w:rsidR="0033277B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F36467">
              <w:rPr>
                <w:sz w:val="26"/>
                <w:szCs w:val="26"/>
                <w:lang w:bidi="en-US"/>
              </w:rPr>
              <w:t>4. Report of the Sole Executive Body of the Company on provision for insurance protection in Q2</w:t>
            </w:r>
            <w:r w:rsidR="00AA4B18">
              <w:rPr>
                <w:sz w:val="26"/>
                <w:szCs w:val="26"/>
                <w:lang w:bidi="en-US"/>
              </w:rPr>
              <w:t> </w:t>
            </w:r>
            <w:r w:rsidRPr="00F36467">
              <w:rPr>
                <w:sz w:val="26"/>
                <w:szCs w:val="26"/>
                <w:lang w:bidi="en-US"/>
              </w:rPr>
              <w:t>2019.</w:t>
            </w:r>
            <w:proofErr w:type="gramEnd"/>
          </w:p>
          <w:p w:rsidR="006C7C32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  <w:lang w:bidi="en-US"/>
              </w:rPr>
            </w:pPr>
            <w:r w:rsidRPr="00F36467">
              <w:rPr>
                <w:sz w:val="26"/>
                <w:szCs w:val="26"/>
                <w:lang w:bidi="en-US"/>
              </w:rPr>
              <w:t>5. On agreement on members of the Management Board of the Company simultaneously holding offices with management bodies of other organizations and other paid positions in other organizations.</w:t>
            </w:r>
          </w:p>
          <w:p w:rsidR="0033277B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 xml:space="preserve">6. On approval of the Work Plan of the Board of Directors of the Company for 2019-2020 corporate </w:t>
            </w:r>
            <w:proofErr w:type="gramStart"/>
            <w:r w:rsidRPr="00F36467">
              <w:rPr>
                <w:sz w:val="26"/>
                <w:szCs w:val="26"/>
                <w:lang w:bidi="en-US"/>
              </w:rPr>
              <w:t>year</w:t>
            </w:r>
            <w:proofErr w:type="gramEnd"/>
            <w:r w:rsidRPr="00F36467">
              <w:rPr>
                <w:sz w:val="26"/>
                <w:szCs w:val="26"/>
                <w:lang w:bidi="en-US"/>
              </w:rPr>
              <w:t>.</w:t>
            </w:r>
          </w:p>
          <w:p w:rsidR="006C7C32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  <w:lang w:bidi="en-US"/>
              </w:rPr>
            </w:pPr>
            <w:r w:rsidRPr="00F36467">
              <w:rPr>
                <w:sz w:val="26"/>
                <w:szCs w:val="26"/>
                <w:lang w:bidi="en-US"/>
              </w:rPr>
              <w:t>7. On approval of the report on cost estimate related to preparation for and holding of the Annual General Meeting of Shareholders of the Company to review 2018 year results.</w:t>
            </w:r>
          </w:p>
          <w:p w:rsidR="00FE1A96" w:rsidRPr="00F36467" w:rsidRDefault="0033277B" w:rsidP="00CE3024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  <w:r w:rsidRPr="00F36467">
              <w:rPr>
                <w:sz w:val="26"/>
                <w:szCs w:val="26"/>
                <w:lang w:bidi="en-US"/>
              </w:rPr>
              <w:t>8. On the development of cooperation with enterprises of the military-industrial complex of the Russian Federation.</w:t>
            </w:r>
          </w:p>
          <w:p w:rsidR="00E1377A" w:rsidRPr="00F36467" w:rsidRDefault="00E1377A" w:rsidP="00D833E6">
            <w:pPr>
              <w:widowControl w:val="0"/>
              <w:tabs>
                <w:tab w:val="left" w:pos="112"/>
              </w:tabs>
              <w:autoSpaceDE/>
              <w:autoSpaceDN/>
              <w:ind w:left="112" w:right="57" w:firstLine="426"/>
              <w:contextualSpacing/>
              <w:jc w:val="both"/>
              <w:rPr>
                <w:sz w:val="26"/>
                <w:szCs w:val="26"/>
              </w:rPr>
            </w:pPr>
          </w:p>
          <w:p w:rsidR="00FE1A96" w:rsidRPr="00F36467" w:rsidRDefault="002A41E5" w:rsidP="00FE1A96">
            <w:pPr>
              <w:widowControl w:val="0"/>
              <w:tabs>
                <w:tab w:val="left" w:pos="591"/>
              </w:tabs>
              <w:autoSpaceDE/>
              <w:autoSpaceDN/>
              <w:ind w:left="57" w:right="57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F36467">
              <w:rPr>
                <w:sz w:val="26"/>
                <w:szCs w:val="26"/>
                <w:lang w:bidi="en-US"/>
              </w:rPr>
              <w:t xml:space="preserve">2.4. If the agenda of the meeting of the Issuer’s Board of Directors (Supervisory Board) contains </w:t>
            </w:r>
            <w:r w:rsidRPr="00F36467">
              <w:rPr>
                <w:sz w:val="26"/>
                <w:szCs w:val="26"/>
                <w:lang w:bidi="en-US"/>
              </w:rPr>
              <w:lastRenderedPageBreak/>
              <w:t xml:space="preserve">issues related to exercise of rights with regard to certain securities of the Issuer, the identification attributes of such securities shall be indicated: The agenda of the meeting of the Board of Directors of the Issuer to be held on </w:t>
            </w:r>
            <w:r w:rsidRPr="00F36467">
              <w:rPr>
                <w:b/>
                <w:sz w:val="26"/>
                <w:szCs w:val="26"/>
                <w:lang w:bidi="en-US"/>
              </w:rPr>
              <w:t xml:space="preserve">September 05, 2019 </w:t>
            </w:r>
            <w:r w:rsidRPr="00F36467">
              <w:rPr>
                <w:sz w:val="26"/>
                <w:szCs w:val="26"/>
                <w:lang w:bidi="en-US"/>
              </w:rPr>
              <w:t>does not contain any issues related to the exercise of rights regarding the securities of the issuer.</w:t>
            </w:r>
          </w:p>
        </w:tc>
      </w:tr>
      <w:tr w:rsidR="00137C8F" w:rsidRPr="00D833E6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D833E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lastRenderedPageBreak/>
              <w:t>3. Signature</w:t>
            </w:r>
          </w:p>
        </w:tc>
      </w:tr>
      <w:tr w:rsidR="008A470A" w:rsidRPr="00D833E6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C7C32" w:rsidRDefault="008A470A" w:rsidP="00802942">
            <w:pPr>
              <w:widowControl w:val="0"/>
              <w:ind w:left="498" w:hanging="441"/>
              <w:rPr>
                <w:sz w:val="26"/>
                <w:szCs w:val="26"/>
                <w:lang w:bidi="en-US"/>
              </w:rPr>
            </w:pPr>
            <w:r w:rsidRPr="00F36467">
              <w:rPr>
                <w:sz w:val="26"/>
                <w:szCs w:val="26"/>
                <w:lang w:bidi="en-US"/>
              </w:rPr>
              <w:t>3.1. Head of the Department for Corporate</w:t>
            </w:r>
          </w:p>
          <w:p w:rsidR="006C7C32" w:rsidRDefault="00802942" w:rsidP="00802942">
            <w:pPr>
              <w:widowControl w:val="0"/>
              <w:ind w:left="498" w:hanging="441"/>
              <w:rPr>
                <w:sz w:val="26"/>
                <w:szCs w:val="26"/>
                <w:lang w:bidi="en-US"/>
              </w:rPr>
            </w:pPr>
            <w:r w:rsidRPr="00F36467">
              <w:rPr>
                <w:sz w:val="26"/>
                <w:szCs w:val="26"/>
                <w:lang w:bidi="en-US"/>
              </w:rPr>
              <w:t>Governance and Interaction with Shareholders</w:t>
            </w:r>
            <w:r w:rsidR="002E3AA0">
              <w:rPr>
                <w:sz w:val="26"/>
                <w:szCs w:val="26"/>
                <w:lang w:bidi="en-US"/>
              </w:rPr>
              <w:t xml:space="preserve"> of</w:t>
            </w:r>
          </w:p>
          <w:p w:rsidR="008A470A" w:rsidRPr="00F36467" w:rsidRDefault="0037385F" w:rsidP="00D833E6">
            <w:pPr>
              <w:widowControl w:val="0"/>
              <w:ind w:left="498" w:hanging="441"/>
              <w:rPr>
                <w:sz w:val="26"/>
                <w:szCs w:val="26"/>
                <w:lang w:eastAsia="en-US"/>
              </w:rPr>
            </w:pPr>
            <w:r w:rsidRPr="00F36467">
              <w:rPr>
                <w:sz w:val="26"/>
                <w:szCs w:val="26"/>
                <w:lang w:bidi="en-US"/>
              </w:rPr>
              <w:t>IDGC of North-West, PJSC</w:t>
            </w:r>
          </w:p>
          <w:p w:rsidR="00AE79DD" w:rsidRPr="00F36467" w:rsidRDefault="00AE79DD" w:rsidP="008D1E84">
            <w:pPr>
              <w:widowControl w:val="0"/>
              <w:ind w:left="112" w:hanging="55"/>
              <w:rPr>
                <w:sz w:val="26"/>
                <w:szCs w:val="26"/>
                <w:lang w:eastAsia="en-US"/>
              </w:rPr>
            </w:pPr>
            <w:r w:rsidRPr="00F36467">
              <w:rPr>
                <w:sz w:val="26"/>
                <w:szCs w:val="26"/>
                <w:lang w:bidi="en-US"/>
              </w:rPr>
              <w:t xml:space="preserve">(under Power of Attorney </w:t>
            </w:r>
            <w:r w:rsidR="008D1E84" w:rsidRPr="00F36467">
              <w:rPr>
                <w:sz w:val="26"/>
                <w:szCs w:val="26"/>
                <w:lang w:bidi="en-US"/>
              </w:rPr>
              <w:t>No.</w:t>
            </w:r>
            <w:r w:rsidR="008D1E84">
              <w:rPr>
                <w:sz w:val="26"/>
                <w:szCs w:val="26"/>
                <w:lang w:bidi="en-US"/>
              </w:rPr>
              <w:t xml:space="preserve"> 51</w:t>
            </w:r>
            <w:r w:rsidR="008D1E84" w:rsidRPr="00F36467">
              <w:rPr>
                <w:sz w:val="26"/>
                <w:szCs w:val="26"/>
                <w:lang w:bidi="en-US"/>
              </w:rPr>
              <w:t xml:space="preserve"> </w:t>
            </w:r>
            <w:r w:rsidR="008D1E84">
              <w:rPr>
                <w:sz w:val="26"/>
                <w:szCs w:val="26"/>
                <w:lang w:bidi="en-US"/>
              </w:rPr>
              <w:t>as of</w:t>
            </w:r>
            <w:r w:rsidRPr="00F36467">
              <w:rPr>
                <w:sz w:val="26"/>
                <w:szCs w:val="26"/>
                <w:lang w:bidi="en-US"/>
              </w:rPr>
              <w:t xml:space="preserve"> </w:t>
            </w:r>
            <w:r w:rsidR="008D1E84">
              <w:rPr>
                <w:sz w:val="26"/>
                <w:szCs w:val="26"/>
                <w:lang w:bidi="en-US"/>
              </w:rPr>
              <w:t>August </w:t>
            </w:r>
            <w:r w:rsidRPr="00F36467">
              <w:rPr>
                <w:sz w:val="26"/>
                <w:szCs w:val="26"/>
                <w:lang w:bidi="en-US"/>
              </w:rPr>
              <w:t>24</w:t>
            </w:r>
            <w:r w:rsidR="008D1E84">
              <w:rPr>
                <w:sz w:val="26"/>
                <w:szCs w:val="26"/>
                <w:lang w:bidi="en-US"/>
              </w:rPr>
              <w:t xml:space="preserve">, </w:t>
            </w:r>
            <w:r w:rsidRPr="00F36467">
              <w:rPr>
                <w:sz w:val="26"/>
                <w:szCs w:val="26"/>
                <w:lang w:bidi="en-US"/>
              </w:rPr>
              <w:t>2017)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F36467" w:rsidRDefault="008A470A" w:rsidP="005B7020">
            <w:pPr>
              <w:widowControl w:val="0"/>
              <w:spacing w:line="228" w:lineRule="auto"/>
              <w:ind w:left="6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F36467" w:rsidRDefault="00802942" w:rsidP="00D976A8">
            <w:pPr>
              <w:widowControl w:val="0"/>
              <w:spacing w:line="228" w:lineRule="auto"/>
              <w:ind w:left="57"/>
              <w:rPr>
                <w:sz w:val="26"/>
                <w:szCs w:val="26"/>
                <w:lang w:eastAsia="en-US"/>
              </w:rPr>
            </w:pPr>
            <w:r w:rsidRPr="00F36467">
              <w:rPr>
                <w:sz w:val="26"/>
                <w:szCs w:val="26"/>
                <w:lang w:bidi="en-US"/>
              </w:rPr>
              <w:t>D.O. Akhrimenko</w:t>
            </w:r>
          </w:p>
        </w:tc>
      </w:tr>
      <w:tr w:rsidR="008A470A" w:rsidRPr="00D833E6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F36467" w:rsidRDefault="008A470A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</w:p>
          <w:p w:rsidR="008A470A" w:rsidRPr="00F36467" w:rsidRDefault="008A470A" w:rsidP="00D833E6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r w:rsidRPr="00F36467">
              <w:rPr>
                <w:sz w:val="26"/>
                <w:szCs w:val="26"/>
                <w:lang w:bidi="en-US"/>
              </w:rPr>
              <w:t>3.2. Date</w:t>
            </w:r>
            <w:r w:rsidRPr="00F36467">
              <w:rPr>
                <w:b/>
                <w:sz w:val="26"/>
                <w:szCs w:val="26"/>
                <w:lang w:bidi="en-US"/>
              </w:rPr>
              <w:t xml:space="preserve"> August 22, 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F36467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F36467">
              <w:rPr>
                <w:sz w:val="26"/>
                <w:szCs w:val="26"/>
                <w:lang w:bidi="en-US"/>
              </w:rPr>
              <w:t>(signature)</w:t>
            </w:r>
          </w:p>
          <w:p w:rsidR="008A470A" w:rsidRPr="00F36467" w:rsidRDefault="008D1E84" w:rsidP="008D1E84">
            <w:pPr>
              <w:widowControl w:val="0"/>
              <w:autoSpaceDE/>
              <w:spacing w:line="276" w:lineRule="auto"/>
              <w:ind w:lef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F36467" w:rsidRDefault="008A470A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</w:p>
        </w:tc>
      </w:tr>
    </w:tbl>
    <w:p w:rsidR="006C7C32" w:rsidRDefault="006C7C32" w:rsidP="00D65CE3">
      <w:pPr>
        <w:widowControl w:val="0"/>
        <w:rPr>
          <w:sz w:val="26"/>
          <w:szCs w:val="26"/>
        </w:rPr>
      </w:pPr>
    </w:p>
    <w:p w:rsidR="006C7C32" w:rsidRDefault="006C7C32">
      <w:pPr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E16745" w:rsidRDefault="00E16745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p w:rsidR="00CE3024" w:rsidRDefault="00CE3024" w:rsidP="00D65CE3">
      <w:pPr>
        <w:widowControl w:val="0"/>
        <w:rPr>
          <w:sz w:val="26"/>
          <w:szCs w:val="26"/>
        </w:rPr>
      </w:pPr>
    </w:p>
    <w:p w:rsidR="00095879" w:rsidRDefault="00095879" w:rsidP="00D65CE3">
      <w:pPr>
        <w:widowControl w:val="0"/>
        <w:rPr>
          <w:sz w:val="26"/>
          <w:szCs w:val="26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7"/>
        <w:gridCol w:w="2509"/>
        <w:gridCol w:w="2134"/>
      </w:tblGrid>
      <w:tr w:rsidR="00095879" w:rsidRPr="00095879" w:rsidTr="00095879">
        <w:tc>
          <w:tcPr>
            <w:tcW w:w="5287" w:type="dxa"/>
            <w:vAlign w:val="bottom"/>
          </w:tcPr>
          <w:p w:rsidR="00095879" w:rsidRPr="00095879" w:rsidRDefault="00095879" w:rsidP="00095879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Align w:val="bottom"/>
          </w:tcPr>
          <w:p w:rsidR="00095879" w:rsidRPr="00095879" w:rsidRDefault="00095879" w:rsidP="000958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bottom"/>
          </w:tcPr>
          <w:p w:rsidR="00095879" w:rsidRPr="00095879" w:rsidRDefault="00095879" w:rsidP="00095879">
            <w:pPr>
              <w:rPr>
                <w:sz w:val="24"/>
                <w:szCs w:val="24"/>
              </w:rPr>
            </w:pPr>
          </w:p>
        </w:tc>
      </w:tr>
      <w:tr w:rsidR="00095879" w:rsidRPr="00095879" w:rsidTr="00095879">
        <w:tc>
          <w:tcPr>
            <w:tcW w:w="5287" w:type="dxa"/>
            <w:vAlign w:val="bottom"/>
          </w:tcPr>
          <w:p w:rsidR="00095879" w:rsidRDefault="00095879" w:rsidP="00095879">
            <w:pPr>
              <w:rPr>
                <w:sz w:val="24"/>
                <w:szCs w:val="24"/>
              </w:rPr>
            </w:pPr>
          </w:p>
          <w:p w:rsidR="007B7374" w:rsidRPr="00095879" w:rsidRDefault="007B7374" w:rsidP="00095879">
            <w:pPr>
              <w:rPr>
                <w:sz w:val="24"/>
                <w:szCs w:val="24"/>
              </w:rPr>
            </w:pPr>
          </w:p>
          <w:p w:rsidR="00095879" w:rsidRPr="00095879" w:rsidRDefault="00095879" w:rsidP="006C7C32">
            <w:pPr>
              <w:ind w:right="1777"/>
              <w:rPr>
                <w:sz w:val="24"/>
                <w:szCs w:val="24"/>
              </w:rPr>
            </w:pPr>
            <w:r w:rsidRPr="00095879">
              <w:rPr>
                <w:sz w:val="24"/>
                <w:szCs w:val="24"/>
                <w:lang w:bidi="en-US"/>
              </w:rPr>
              <w:t xml:space="preserve">Head of the Shareholder and Investor Relations Section </w:t>
            </w:r>
          </w:p>
        </w:tc>
        <w:tc>
          <w:tcPr>
            <w:tcW w:w="2509" w:type="dxa"/>
            <w:vAlign w:val="bottom"/>
          </w:tcPr>
          <w:p w:rsidR="00095879" w:rsidRPr="00095879" w:rsidRDefault="00095879" w:rsidP="00095879">
            <w:pPr>
              <w:jc w:val="right"/>
              <w:rPr>
                <w:sz w:val="24"/>
                <w:szCs w:val="24"/>
              </w:rPr>
            </w:pPr>
          </w:p>
          <w:p w:rsidR="00095879" w:rsidRPr="00095879" w:rsidRDefault="00095879" w:rsidP="00095879">
            <w:pPr>
              <w:jc w:val="right"/>
              <w:rPr>
                <w:sz w:val="24"/>
                <w:szCs w:val="24"/>
              </w:rPr>
            </w:pPr>
            <w:r w:rsidRPr="00095879">
              <w:rPr>
                <w:sz w:val="24"/>
                <w:szCs w:val="24"/>
                <w:lang w:bidi="en-US"/>
              </w:rPr>
              <w:t>__________________</w:t>
            </w:r>
          </w:p>
        </w:tc>
        <w:tc>
          <w:tcPr>
            <w:tcW w:w="2134" w:type="dxa"/>
            <w:vAlign w:val="bottom"/>
          </w:tcPr>
          <w:p w:rsidR="00095879" w:rsidRPr="00095879" w:rsidRDefault="00095879" w:rsidP="00095879">
            <w:pPr>
              <w:rPr>
                <w:sz w:val="24"/>
                <w:szCs w:val="24"/>
              </w:rPr>
            </w:pPr>
            <w:r w:rsidRPr="00095879">
              <w:rPr>
                <w:sz w:val="24"/>
                <w:szCs w:val="24"/>
                <w:lang w:bidi="en-US"/>
              </w:rPr>
              <w:t>L.V. Vasinyuk</w:t>
            </w:r>
          </w:p>
        </w:tc>
      </w:tr>
    </w:tbl>
    <w:p w:rsidR="00F85631" w:rsidRPr="00936781" w:rsidRDefault="00F85631" w:rsidP="00F85631">
      <w:pPr>
        <w:widowControl w:val="0"/>
        <w:rPr>
          <w:sz w:val="8"/>
          <w:szCs w:val="26"/>
        </w:rPr>
      </w:pPr>
    </w:p>
    <w:sectPr w:rsidR="00F85631" w:rsidRPr="00936781" w:rsidSect="00406035">
      <w:footerReference w:type="default" r:id="rId11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FB" w:rsidRDefault="006A5DFB">
      <w:r>
        <w:separator/>
      </w:r>
    </w:p>
  </w:endnote>
  <w:endnote w:type="continuationSeparator" w:id="0">
    <w:p w:rsidR="006A5DFB" w:rsidRDefault="006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8" w:rsidRPr="00846E0F" w:rsidRDefault="006A5DFB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FB" w:rsidRDefault="006A5DFB">
      <w:r>
        <w:separator/>
      </w:r>
    </w:p>
  </w:footnote>
  <w:footnote w:type="continuationSeparator" w:id="0">
    <w:p w:rsidR="006A5DFB" w:rsidRDefault="006A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B52F4A"/>
    <w:multiLevelType w:val="hybridMultilevel"/>
    <w:tmpl w:val="0390124E"/>
    <w:lvl w:ilvl="0" w:tplc="7EF89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2E90"/>
    <w:rsid w:val="00021B80"/>
    <w:rsid w:val="000230FF"/>
    <w:rsid w:val="0002379A"/>
    <w:rsid w:val="00057715"/>
    <w:rsid w:val="00057959"/>
    <w:rsid w:val="000602A6"/>
    <w:rsid w:val="00062C30"/>
    <w:rsid w:val="0006449F"/>
    <w:rsid w:val="00081F78"/>
    <w:rsid w:val="00090918"/>
    <w:rsid w:val="00095879"/>
    <w:rsid w:val="00096567"/>
    <w:rsid w:val="000A4F27"/>
    <w:rsid w:val="000A5DAC"/>
    <w:rsid w:val="000A7613"/>
    <w:rsid w:val="000C445D"/>
    <w:rsid w:val="000D0451"/>
    <w:rsid w:val="000D345D"/>
    <w:rsid w:val="0010588B"/>
    <w:rsid w:val="0012178B"/>
    <w:rsid w:val="00133456"/>
    <w:rsid w:val="001348E4"/>
    <w:rsid w:val="00136789"/>
    <w:rsid w:val="00137C8F"/>
    <w:rsid w:val="00142F09"/>
    <w:rsid w:val="00162671"/>
    <w:rsid w:val="00173ABB"/>
    <w:rsid w:val="00192A92"/>
    <w:rsid w:val="001B1FBB"/>
    <w:rsid w:val="001B6582"/>
    <w:rsid w:val="001B719D"/>
    <w:rsid w:val="001E05E0"/>
    <w:rsid w:val="001F2C75"/>
    <w:rsid w:val="002114AA"/>
    <w:rsid w:val="002153A7"/>
    <w:rsid w:val="0021713E"/>
    <w:rsid w:val="00222B5B"/>
    <w:rsid w:val="002412AD"/>
    <w:rsid w:val="0024582B"/>
    <w:rsid w:val="002600C6"/>
    <w:rsid w:val="00261C8B"/>
    <w:rsid w:val="00267762"/>
    <w:rsid w:val="002706F5"/>
    <w:rsid w:val="00270AFE"/>
    <w:rsid w:val="002828F0"/>
    <w:rsid w:val="002845A9"/>
    <w:rsid w:val="00292E3E"/>
    <w:rsid w:val="002A13FC"/>
    <w:rsid w:val="002A41E5"/>
    <w:rsid w:val="002A6973"/>
    <w:rsid w:val="002B7793"/>
    <w:rsid w:val="002C1BD0"/>
    <w:rsid w:val="002C3D78"/>
    <w:rsid w:val="002C55C9"/>
    <w:rsid w:val="002C58D9"/>
    <w:rsid w:val="002D2A9D"/>
    <w:rsid w:val="002D7642"/>
    <w:rsid w:val="002D7725"/>
    <w:rsid w:val="002E3AA0"/>
    <w:rsid w:val="002E558F"/>
    <w:rsid w:val="002F78EB"/>
    <w:rsid w:val="002F7B00"/>
    <w:rsid w:val="00301C84"/>
    <w:rsid w:val="0030413A"/>
    <w:rsid w:val="00320349"/>
    <w:rsid w:val="0033277B"/>
    <w:rsid w:val="00332911"/>
    <w:rsid w:val="00334A77"/>
    <w:rsid w:val="00343D45"/>
    <w:rsid w:val="00346DD9"/>
    <w:rsid w:val="00357C9E"/>
    <w:rsid w:val="003612CA"/>
    <w:rsid w:val="0037385F"/>
    <w:rsid w:val="00376FB5"/>
    <w:rsid w:val="00385EE1"/>
    <w:rsid w:val="003A36D7"/>
    <w:rsid w:val="003B48DA"/>
    <w:rsid w:val="003E15D3"/>
    <w:rsid w:val="003F02DD"/>
    <w:rsid w:val="00401533"/>
    <w:rsid w:val="00406035"/>
    <w:rsid w:val="00414FC2"/>
    <w:rsid w:val="00416DDF"/>
    <w:rsid w:val="00441B1B"/>
    <w:rsid w:val="00475AFA"/>
    <w:rsid w:val="004B1220"/>
    <w:rsid w:val="004B5FE6"/>
    <w:rsid w:val="004C627B"/>
    <w:rsid w:val="004D1633"/>
    <w:rsid w:val="00504AAC"/>
    <w:rsid w:val="005128A2"/>
    <w:rsid w:val="00530519"/>
    <w:rsid w:val="00533450"/>
    <w:rsid w:val="00536E4C"/>
    <w:rsid w:val="00537507"/>
    <w:rsid w:val="00556C64"/>
    <w:rsid w:val="0056460B"/>
    <w:rsid w:val="00564781"/>
    <w:rsid w:val="00574C1D"/>
    <w:rsid w:val="00583F88"/>
    <w:rsid w:val="00586FBA"/>
    <w:rsid w:val="005A5015"/>
    <w:rsid w:val="005B7020"/>
    <w:rsid w:val="005C3E5E"/>
    <w:rsid w:val="005D53F1"/>
    <w:rsid w:val="005D71B3"/>
    <w:rsid w:val="00605DA0"/>
    <w:rsid w:val="006208B2"/>
    <w:rsid w:val="006229AD"/>
    <w:rsid w:val="0063126E"/>
    <w:rsid w:val="00634959"/>
    <w:rsid w:val="006622DD"/>
    <w:rsid w:val="00670373"/>
    <w:rsid w:val="006907BF"/>
    <w:rsid w:val="00691210"/>
    <w:rsid w:val="006977C3"/>
    <w:rsid w:val="00697B87"/>
    <w:rsid w:val="006A1F4B"/>
    <w:rsid w:val="006A5DFB"/>
    <w:rsid w:val="006C1EA4"/>
    <w:rsid w:val="006C7C32"/>
    <w:rsid w:val="006D67E3"/>
    <w:rsid w:val="006E15E5"/>
    <w:rsid w:val="006F1D60"/>
    <w:rsid w:val="006F1FD2"/>
    <w:rsid w:val="00716858"/>
    <w:rsid w:val="00716D27"/>
    <w:rsid w:val="00717ABB"/>
    <w:rsid w:val="007203A3"/>
    <w:rsid w:val="00723E2E"/>
    <w:rsid w:val="00734AF6"/>
    <w:rsid w:val="00735D5D"/>
    <w:rsid w:val="00742195"/>
    <w:rsid w:val="00743B92"/>
    <w:rsid w:val="00750941"/>
    <w:rsid w:val="00766F00"/>
    <w:rsid w:val="0076700C"/>
    <w:rsid w:val="00767714"/>
    <w:rsid w:val="00796BA5"/>
    <w:rsid w:val="007A7F11"/>
    <w:rsid w:val="007B1744"/>
    <w:rsid w:val="007B26AD"/>
    <w:rsid w:val="007B6745"/>
    <w:rsid w:val="007B7374"/>
    <w:rsid w:val="007C1C17"/>
    <w:rsid w:val="007F507F"/>
    <w:rsid w:val="00802942"/>
    <w:rsid w:val="0081736C"/>
    <w:rsid w:val="00823DFE"/>
    <w:rsid w:val="00825DC2"/>
    <w:rsid w:val="00840286"/>
    <w:rsid w:val="00847C33"/>
    <w:rsid w:val="00850A14"/>
    <w:rsid w:val="008518D6"/>
    <w:rsid w:val="0085454C"/>
    <w:rsid w:val="00855E05"/>
    <w:rsid w:val="00863671"/>
    <w:rsid w:val="00867582"/>
    <w:rsid w:val="00884052"/>
    <w:rsid w:val="00885B61"/>
    <w:rsid w:val="00891DD0"/>
    <w:rsid w:val="00892895"/>
    <w:rsid w:val="008942A1"/>
    <w:rsid w:val="008965D3"/>
    <w:rsid w:val="008A470A"/>
    <w:rsid w:val="008A5A50"/>
    <w:rsid w:val="008B2B30"/>
    <w:rsid w:val="008C3CC2"/>
    <w:rsid w:val="008C41D3"/>
    <w:rsid w:val="008D1E84"/>
    <w:rsid w:val="008D2D4C"/>
    <w:rsid w:val="008D5BEC"/>
    <w:rsid w:val="008E399A"/>
    <w:rsid w:val="008E5D0F"/>
    <w:rsid w:val="008F038F"/>
    <w:rsid w:val="008F4DF9"/>
    <w:rsid w:val="008F6B41"/>
    <w:rsid w:val="00902F4E"/>
    <w:rsid w:val="00914ECD"/>
    <w:rsid w:val="00920470"/>
    <w:rsid w:val="00922D00"/>
    <w:rsid w:val="009269B5"/>
    <w:rsid w:val="00930CD8"/>
    <w:rsid w:val="009320AA"/>
    <w:rsid w:val="00936781"/>
    <w:rsid w:val="00942CD1"/>
    <w:rsid w:val="00956F10"/>
    <w:rsid w:val="00972B5A"/>
    <w:rsid w:val="009971B4"/>
    <w:rsid w:val="009C04F8"/>
    <w:rsid w:val="009C184E"/>
    <w:rsid w:val="009D3C02"/>
    <w:rsid w:val="009D7633"/>
    <w:rsid w:val="009F090C"/>
    <w:rsid w:val="009F1033"/>
    <w:rsid w:val="009F672B"/>
    <w:rsid w:val="00A276A3"/>
    <w:rsid w:val="00A5453B"/>
    <w:rsid w:val="00A55AB3"/>
    <w:rsid w:val="00A560A3"/>
    <w:rsid w:val="00A60EBC"/>
    <w:rsid w:val="00A63A50"/>
    <w:rsid w:val="00A70146"/>
    <w:rsid w:val="00A73BF5"/>
    <w:rsid w:val="00A745AA"/>
    <w:rsid w:val="00A90058"/>
    <w:rsid w:val="00A96526"/>
    <w:rsid w:val="00A97F79"/>
    <w:rsid w:val="00AA4B18"/>
    <w:rsid w:val="00AA6AA6"/>
    <w:rsid w:val="00AB3185"/>
    <w:rsid w:val="00AB4407"/>
    <w:rsid w:val="00AB71E5"/>
    <w:rsid w:val="00AC3FC7"/>
    <w:rsid w:val="00AD2D7C"/>
    <w:rsid w:val="00AD7F51"/>
    <w:rsid w:val="00AE79DD"/>
    <w:rsid w:val="00B229A4"/>
    <w:rsid w:val="00B25010"/>
    <w:rsid w:val="00B30AB7"/>
    <w:rsid w:val="00B332E2"/>
    <w:rsid w:val="00B41737"/>
    <w:rsid w:val="00B452F6"/>
    <w:rsid w:val="00B71D88"/>
    <w:rsid w:val="00B82AA7"/>
    <w:rsid w:val="00B91D6A"/>
    <w:rsid w:val="00B93498"/>
    <w:rsid w:val="00B964E5"/>
    <w:rsid w:val="00BA75E7"/>
    <w:rsid w:val="00BE601E"/>
    <w:rsid w:val="00C054C8"/>
    <w:rsid w:val="00C242A2"/>
    <w:rsid w:val="00C24544"/>
    <w:rsid w:val="00C41096"/>
    <w:rsid w:val="00C45775"/>
    <w:rsid w:val="00C53C01"/>
    <w:rsid w:val="00C579BC"/>
    <w:rsid w:val="00C72827"/>
    <w:rsid w:val="00C9460F"/>
    <w:rsid w:val="00CA0134"/>
    <w:rsid w:val="00CA6B98"/>
    <w:rsid w:val="00CA6C69"/>
    <w:rsid w:val="00CC177E"/>
    <w:rsid w:val="00CC3B85"/>
    <w:rsid w:val="00CD5C52"/>
    <w:rsid w:val="00CD726E"/>
    <w:rsid w:val="00CD7D78"/>
    <w:rsid w:val="00CE3024"/>
    <w:rsid w:val="00D02937"/>
    <w:rsid w:val="00D059D9"/>
    <w:rsid w:val="00D107C1"/>
    <w:rsid w:val="00D1095F"/>
    <w:rsid w:val="00D17DBF"/>
    <w:rsid w:val="00D26795"/>
    <w:rsid w:val="00D35953"/>
    <w:rsid w:val="00D53E09"/>
    <w:rsid w:val="00D5619F"/>
    <w:rsid w:val="00D56754"/>
    <w:rsid w:val="00D56A78"/>
    <w:rsid w:val="00D65CE3"/>
    <w:rsid w:val="00D722F2"/>
    <w:rsid w:val="00D724DC"/>
    <w:rsid w:val="00D8320E"/>
    <w:rsid w:val="00D833E6"/>
    <w:rsid w:val="00D96A4D"/>
    <w:rsid w:val="00D976A8"/>
    <w:rsid w:val="00DA1767"/>
    <w:rsid w:val="00DA1CA2"/>
    <w:rsid w:val="00DA715F"/>
    <w:rsid w:val="00DB340E"/>
    <w:rsid w:val="00DB4914"/>
    <w:rsid w:val="00DB6623"/>
    <w:rsid w:val="00DB6EE7"/>
    <w:rsid w:val="00DC1F7B"/>
    <w:rsid w:val="00DF59EB"/>
    <w:rsid w:val="00E03E80"/>
    <w:rsid w:val="00E12CEB"/>
    <w:rsid w:val="00E1377A"/>
    <w:rsid w:val="00E16745"/>
    <w:rsid w:val="00E2065A"/>
    <w:rsid w:val="00E20C2F"/>
    <w:rsid w:val="00E33CAE"/>
    <w:rsid w:val="00E36433"/>
    <w:rsid w:val="00E82157"/>
    <w:rsid w:val="00E935E4"/>
    <w:rsid w:val="00EA092A"/>
    <w:rsid w:val="00EA4F6F"/>
    <w:rsid w:val="00EB5E3A"/>
    <w:rsid w:val="00ED306E"/>
    <w:rsid w:val="00ED6FAC"/>
    <w:rsid w:val="00EE058E"/>
    <w:rsid w:val="00EE4F45"/>
    <w:rsid w:val="00F02859"/>
    <w:rsid w:val="00F210B1"/>
    <w:rsid w:val="00F333F3"/>
    <w:rsid w:val="00F36467"/>
    <w:rsid w:val="00F4509D"/>
    <w:rsid w:val="00F51746"/>
    <w:rsid w:val="00F553DE"/>
    <w:rsid w:val="00F64F2F"/>
    <w:rsid w:val="00F65F26"/>
    <w:rsid w:val="00F85631"/>
    <w:rsid w:val="00F92F64"/>
    <w:rsid w:val="00F939DB"/>
    <w:rsid w:val="00FA746B"/>
    <w:rsid w:val="00FB5788"/>
    <w:rsid w:val="00FC42D6"/>
    <w:rsid w:val="00FC6C94"/>
    <w:rsid w:val="00FE1A9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rsksevz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closure.ru/issuer/780231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AAE9-D0EA-4AF2-9D21-E1566F94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Радько</cp:lastModifiedBy>
  <cp:revision>58</cp:revision>
  <cp:lastPrinted>2019-08-23T05:45:00Z</cp:lastPrinted>
  <dcterms:created xsi:type="dcterms:W3CDTF">2019-05-24T13:37:00Z</dcterms:created>
  <dcterms:modified xsi:type="dcterms:W3CDTF">2019-12-22T19:08:00Z</dcterms:modified>
</cp:coreProperties>
</file>